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pnhj9cgo760k" w:id="0"/>
    <w:bookmarkEnd w:id="0"/>
    <w:p w:rsidR="00000000" w:rsidDel="00000000" w:rsidP="00000000" w:rsidRDefault="00000000" w:rsidRPr="00000000" w14:paraId="00000001">
      <w:pPr>
        <w:pStyle w:val="Heading2"/>
        <w:rPr/>
      </w:pPr>
      <w:bookmarkStart w:colFirst="0" w:colLast="0" w:name="_32vtg9a4umqk" w:id="1"/>
      <w:bookmarkEnd w:id="1"/>
      <w:r w:rsidDel="00000000" w:rsidR="00000000" w:rsidRPr="00000000">
        <w:rPr/>
        <mc:AlternateContent>
          <mc:Choice Requires="wpg">
            <w:drawing>
              <wp:inline distB="114300" distT="114300" distL="114300" distR="114300">
                <wp:extent cx="5943600" cy="351383"/>
                <wp:effectExtent b="0" l="0" r="0" t="0"/>
                <wp:docPr id="1" name=""/>
                <a:graphic>
                  <a:graphicData uri="http://schemas.microsoft.com/office/word/2010/wordprocessingShape">
                    <wps:wsp>
                      <wps:cNvSpPr/>
                      <wps:cNvPr id="2" name="Shape 2"/>
                      <wps:spPr>
                        <a:xfrm>
                          <a:off x="-58200" y="396875"/>
                          <a:ext cx="7620000" cy="431400"/>
                        </a:xfrm>
                        <a:prstGeom prst="rect">
                          <a:avLst/>
                        </a:prstGeom>
                        <a:solidFill>
                          <a:srgbClr val="FDAC4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943600" cy="351383"/>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43600" cy="35138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2"/>
        <w:rPr/>
      </w:pPr>
      <w:bookmarkStart w:colFirst="0" w:colLast="0" w:name="_uas9jzsrllne" w:id="2"/>
      <w:bookmarkEnd w:id="2"/>
      <w:r w:rsidDel="00000000" w:rsidR="00000000" w:rsidRPr="00000000">
        <w:rPr>
          <w:rtl w:val="0"/>
        </w:rPr>
        <w:t xml:space="preserve">Lesson 3</w:t>
      </w:r>
    </w:p>
    <w:p w:rsidR="00000000" w:rsidDel="00000000" w:rsidP="00000000" w:rsidRDefault="00000000" w:rsidRPr="00000000" w14:paraId="00000003">
      <w:pPr>
        <w:pStyle w:val="Heading1"/>
        <w:rPr/>
      </w:pPr>
      <w:bookmarkStart w:colFirst="0" w:colLast="0" w:name="_f1wx03y5mrhn" w:id="3"/>
      <w:bookmarkEnd w:id="3"/>
      <w:r w:rsidDel="00000000" w:rsidR="00000000" w:rsidRPr="00000000">
        <w:rPr>
          <w:rtl w:val="0"/>
        </w:rPr>
        <w:t xml:space="preserve">Building a Sustainable </w:t>
      </w:r>
      <w:r w:rsidDel="00000000" w:rsidR="00000000" w:rsidRPr="00000000">
        <w:rPr>
          <w:rtl w:val="0"/>
        </w:rPr>
        <w:t xml:space="preserve">Venture</w:t>
      </w:r>
      <w:r w:rsidDel="00000000" w:rsidR="00000000" w:rsidRPr="00000000">
        <w:rPr>
          <w:rtl w:val="0"/>
        </w:rPr>
      </w:r>
    </w:p>
    <w:p w:rsidR="00000000" w:rsidDel="00000000" w:rsidP="00000000" w:rsidRDefault="00000000" w:rsidRPr="00000000" w14:paraId="00000004">
      <w:pPr>
        <w:pStyle w:val="Heading3"/>
        <w:rPr/>
      </w:pPr>
      <w:bookmarkStart w:colFirst="0" w:colLast="0" w:name="_rnvq9ldj7vb0" w:id="4"/>
      <w:bookmarkEnd w:id="4"/>
      <w:r w:rsidDel="00000000" w:rsidR="00000000" w:rsidRPr="00000000">
        <w:rPr>
          <w:rtl w:val="0"/>
        </w:rPr>
        <w:t xml:space="preserve">How do I pitch, run, and grow my own business or initiative?  What skills, support, and resources do I </w:t>
      </w:r>
      <w:r w:rsidDel="00000000" w:rsidR="00000000" w:rsidRPr="00000000">
        <w:rPr>
          <w:rtl w:val="0"/>
        </w:rPr>
        <w:t xml:space="preserve">need</w:t>
      </w: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Given what we know now about the business and entrepreneurial landscape, how can you set out to begin solving these problems on your own? This lesson will test your creativity and teamwork. Here we will take a deep dive into developing and pitching an innovative business venture. You will learn how to plan your business journey, how to anticipate the support you’ll need to grow, and how to pitch your business. This lesson will be heavily practical whereas the previous two were a mix of theory and practice. This one is for all the marbles!</w:t>
      </w:r>
    </w:p>
    <w:p w:rsidR="00000000" w:rsidDel="00000000" w:rsidP="00000000" w:rsidRDefault="00000000" w:rsidRPr="00000000" w14:paraId="00000006">
      <w:pPr>
        <w:rPr/>
      </w:pPr>
      <w:r w:rsidDel="00000000" w:rsidR="00000000" w:rsidRPr="00000000">
        <w:rPr>
          <w:rtl w:val="0"/>
        </w:rPr>
        <w:t xml:space="preserve">By completing this lesson, you will:   </w:t>
      </w:r>
    </w:p>
    <w:p w:rsidR="00000000" w:rsidDel="00000000" w:rsidP="00000000" w:rsidRDefault="00000000" w:rsidRPr="00000000" w14:paraId="00000007">
      <w:pPr>
        <w:numPr>
          <w:ilvl w:val="0"/>
          <w:numId w:val="2"/>
        </w:numPr>
        <w:ind w:left="720" w:hanging="360"/>
      </w:pPr>
      <w:r w:rsidDel="00000000" w:rsidR="00000000" w:rsidRPr="00000000">
        <w:rPr>
          <w:rtl w:val="0"/>
        </w:rPr>
        <w:t xml:space="preserve">Anticipate and plan next steps for testing the model of your venture.</w:t>
      </w:r>
    </w:p>
    <w:p w:rsidR="00000000" w:rsidDel="00000000" w:rsidP="00000000" w:rsidRDefault="00000000" w:rsidRPr="00000000" w14:paraId="00000008">
      <w:pPr>
        <w:numPr>
          <w:ilvl w:val="0"/>
          <w:numId w:val="2"/>
        </w:numPr>
        <w:ind w:left="720" w:hanging="360"/>
      </w:pPr>
      <w:r w:rsidDel="00000000" w:rsidR="00000000" w:rsidRPr="00000000">
        <w:rPr>
          <w:rtl w:val="0"/>
        </w:rPr>
        <w:t xml:space="preserve">Build a plan to get the support your initiative needs to grow, including skills, connections, and funding.</w:t>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Practice pitching your business: iteratively craft a compelling pitch for investors, and get feedback along the way.</w:t>
      </w:r>
    </w:p>
    <w:p w:rsidR="00000000" w:rsidDel="00000000" w:rsidP="00000000" w:rsidRDefault="00000000" w:rsidRPr="00000000" w14:paraId="0000000A">
      <w:pPr>
        <w:ind w:left="0" w:firstLine="0"/>
        <w:rPr>
          <w:sz w:val="18"/>
          <w:szCs w:val="18"/>
        </w:rPr>
      </w:pPr>
      <w:r w:rsidDel="00000000" w:rsidR="00000000" w:rsidRPr="00000000">
        <w:rPr>
          <w:rtl w:val="0"/>
        </w:rPr>
      </w:r>
    </w:p>
    <w:p w:rsidR="00000000" w:rsidDel="00000000" w:rsidP="00000000" w:rsidRDefault="00000000" w:rsidRPr="00000000" w14:paraId="0000000B">
      <w:pPr>
        <w:pStyle w:val="Heading2"/>
        <w:rPr>
          <w:sz w:val="18"/>
          <w:szCs w:val="18"/>
        </w:rPr>
      </w:pPr>
      <w:bookmarkStart w:colFirst="0" w:colLast="0" w:name="_rixr0byesp0p" w:id="5"/>
      <w:bookmarkEnd w:id="5"/>
      <w:r w:rsidDel="00000000" w:rsidR="00000000" w:rsidRPr="00000000">
        <w:rPr>
          <w:rtl w:val="0"/>
        </w:rPr>
        <w:t xml:space="preserve">Pre-Reading</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We’ll start the lesson by considering what support you might need as you start to grow.  </w:t>
      </w:r>
      <w:hyperlink r:id="rId7">
        <w:r w:rsidDel="00000000" w:rsidR="00000000" w:rsidRPr="00000000">
          <w:rPr>
            <w:color w:val="1155cc"/>
            <w:u w:val="single"/>
            <w:rtl w:val="0"/>
          </w:rPr>
          <w:t xml:space="preserve">How</w:t>
        </w:r>
      </w:hyperlink>
      <w:hyperlink r:id="rId8">
        <w:r w:rsidDel="00000000" w:rsidR="00000000" w:rsidRPr="00000000">
          <w:rPr>
            <w:color w:val="1155cc"/>
            <w:u w:val="single"/>
            <w:rtl w:val="0"/>
          </w:rPr>
          <w:t xml:space="preserve"> to find a mentor for your startup</w:t>
        </w:r>
      </w:hyperlink>
      <w:r w:rsidDel="00000000" w:rsidR="00000000" w:rsidRPr="00000000">
        <w:rPr>
          <w:rtl w:val="0"/>
        </w:rPr>
        <w:t xml:space="preserve"> offers some practical tips on one of the most crucial pieces: finding great mentors. </w:t>
      </w:r>
      <w:r w:rsidDel="00000000" w:rsidR="00000000" w:rsidRPr="00000000">
        <w:rPr>
          <w:rtl w:val="0"/>
        </w:rPr>
      </w:r>
    </w:p>
    <w:p w:rsidR="00000000" w:rsidDel="00000000" w:rsidP="00000000" w:rsidRDefault="00000000" w:rsidRPr="00000000" w14:paraId="0000000D">
      <w:pPr>
        <w:rPr>
          <w:highlight w:val="yellow"/>
        </w:rPr>
      </w:pPr>
      <w:r w:rsidDel="00000000" w:rsidR="00000000" w:rsidRPr="00000000">
        <w:rPr>
          <w:rtl w:val="0"/>
        </w:rPr>
        <w:t xml:space="preserve">B</w:t>
      </w:r>
      <w:r w:rsidDel="00000000" w:rsidR="00000000" w:rsidRPr="00000000">
        <w:rPr>
          <w:rtl w:val="0"/>
        </w:rPr>
        <w:t xml:space="preserve">eing able to create a compelling pitch to explain what your organization does, and get others on board, is an essential skill. For an introduction to pitching, explore:</w:t>
      </w:r>
      <w:r w:rsidDel="00000000" w:rsidR="00000000" w:rsidRPr="00000000">
        <w:rPr>
          <w:rtl w:val="0"/>
        </w:rPr>
      </w:r>
    </w:p>
    <w:p w:rsidR="00000000" w:rsidDel="00000000" w:rsidP="00000000" w:rsidRDefault="00000000" w:rsidRPr="00000000" w14:paraId="0000000E">
      <w:pPr>
        <w:numPr>
          <w:ilvl w:val="0"/>
          <w:numId w:val="1"/>
        </w:numPr>
        <w:ind w:left="720" w:hanging="360"/>
      </w:pPr>
      <w:hyperlink r:id="rId9">
        <w:r w:rsidDel="00000000" w:rsidR="00000000" w:rsidRPr="00000000">
          <w:rPr>
            <w:color w:val="1155cc"/>
            <w:u w:val="single"/>
            <w:rtl w:val="0"/>
          </w:rPr>
          <w:t xml:space="preserve">Five</w:t>
        </w:r>
      </w:hyperlink>
      <w:hyperlink r:id="rId10">
        <w:r w:rsidDel="00000000" w:rsidR="00000000" w:rsidRPr="00000000">
          <w:rPr>
            <w:color w:val="1155cc"/>
            <w:u w:val="single"/>
            <w:rtl w:val="0"/>
          </w:rPr>
          <w:t xml:space="preserve"> top tips to create a compelling pitch deck</w:t>
        </w:r>
      </w:hyperlink>
      <w:r w:rsidDel="00000000" w:rsidR="00000000" w:rsidRPr="00000000">
        <w:rPr>
          <w:rtl w:val="0"/>
        </w:rPr>
        <w:t xml:space="preserve"> </w:t>
      </w:r>
    </w:p>
    <w:p w:rsidR="00000000" w:rsidDel="00000000" w:rsidP="00000000" w:rsidRDefault="00000000" w:rsidRPr="00000000" w14:paraId="0000000F">
      <w:pPr>
        <w:numPr>
          <w:ilvl w:val="0"/>
          <w:numId w:val="1"/>
        </w:numPr>
        <w:ind w:left="720" w:hanging="360"/>
      </w:pPr>
      <w:hyperlink r:id="rId11">
        <w:r w:rsidDel="00000000" w:rsidR="00000000" w:rsidRPr="00000000">
          <w:rPr>
            <w:color w:val="1155cc"/>
            <w:u w:val="single"/>
            <w:rtl w:val="0"/>
          </w:rPr>
          <w:t xml:space="preserve">How to Nail the Pitch: 17 Storytelling Tips for Startups</w:t>
        </w:r>
      </w:hyperlink>
      <w:r w:rsidDel="00000000" w:rsidR="00000000" w:rsidRPr="00000000">
        <w:rPr>
          <w:rtl w:val="0"/>
        </w:rPr>
      </w:r>
    </w:p>
    <w:p w:rsidR="00000000" w:rsidDel="00000000" w:rsidP="00000000" w:rsidRDefault="00000000" w:rsidRPr="00000000" w14:paraId="00000010">
      <w:pPr>
        <w:rPr>
          <w:sz w:val="18"/>
          <w:szCs w:val="18"/>
        </w:rPr>
      </w:pPr>
      <w:r w:rsidDel="00000000" w:rsidR="00000000" w:rsidRPr="00000000">
        <w:rPr>
          <w:rtl w:val="0"/>
        </w:rPr>
      </w:r>
    </w:p>
    <w:p w:rsidR="00000000" w:rsidDel="00000000" w:rsidP="00000000" w:rsidRDefault="00000000" w:rsidRPr="00000000" w14:paraId="00000011">
      <w:pPr>
        <w:pStyle w:val="Heading2"/>
        <w:rPr/>
      </w:pPr>
      <w:bookmarkStart w:colFirst="0" w:colLast="0" w:name="_rl7drfoosetl" w:id="6"/>
      <w:bookmarkEnd w:id="6"/>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2"/>
        <w:rPr/>
      </w:pPr>
      <w:bookmarkStart w:colFirst="0" w:colLast="0" w:name="_2v8xdhhgjerq" w:id="7"/>
      <w:bookmarkEnd w:id="7"/>
      <w:r w:rsidDel="00000000" w:rsidR="00000000" w:rsidRPr="00000000">
        <w:rPr>
          <w:rtl w:val="0"/>
        </w:rPr>
        <w:t xml:space="preserve">Lesson Content</w:t>
      </w:r>
      <w:r w:rsidDel="00000000" w:rsidR="00000000" w:rsidRPr="00000000">
        <w:rPr>
          <w:rtl w:val="0"/>
        </w:rPr>
      </w:r>
    </w:p>
    <w:tbl>
      <w:tblPr>
        <w:tblStyle w:val="Table1"/>
        <w:tblW w:w="934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40"/>
        <w:tblGridChange w:id="0">
          <w:tblGrid>
            <w:gridCol w:w="3405"/>
            <w:gridCol w:w="5940"/>
          </w:tblGrid>
        </w:tblGridChange>
      </w:tblGrid>
      <w:tr>
        <w:trPr>
          <w:cantSplit w:val="0"/>
          <w:trHeight w:val="380" w:hRule="atLeast"/>
          <w:tblHeader w:val="0"/>
        </w:trPr>
        <w:tc>
          <w:tcPr>
            <w:tcBorders>
              <w:top w:color="000000" w:space="0" w:sz="0" w:val="nil"/>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pStyle w:val="Heading4"/>
              <w:rPr/>
            </w:pPr>
            <w:bookmarkStart w:colFirst="0" w:colLast="0" w:name="_4y50szly5u91" w:id="8"/>
            <w:bookmarkEnd w:id="8"/>
            <w:r w:rsidDel="00000000" w:rsidR="00000000" w:rsidRPr="00000000">
              <w:rPr>
                <w:rtl w:val="0"/>
              </w:rPr>
              <w:t xml:space="preserve">WARM-UP ACTIVITY</w:t>
            </w:r>
          </w:p>
          <w:p w:rsidR="00000000" w:rsidDel="00000000" w:rsidP="00000000" w:rsidRDefault="00000000" w:rsidRPr="00000000" w14:paraId="00000014">
            <w:pPr>
              <w:spacing w:after="0" w:line="240" w:lineRule="auto"/>
              <w:rPr/>
            </w:pPr>
            <w:hyperlink r:id="rId12">
              <w:r w:rsidDel="00000000" w:rsidR="00000000" w:rsidRPr="00000000">
                <w:rPr>
                  <w:color w:val="1155cc"/>
                  <w:u w:val="single"/>
                  <w:rtl w:val="0"/>
                </w:rPr>
                <w:t xml:space="preserve">Everyone’s a superhero</w:t>
              </w:r>
            </w:hyperlink>
            <w:r w:rsidDel="00000000" w:rsidR="00000000" w:rsidRPr="00000000">
              <w:rPr>
                <w:rtl w:val="0"/>
              </w:rPr>
            </w:r>
          </w:p>
        </w:tc>
        <w:tc>
          <w:tcPr>
            <w:tcBorders>
              <w:top w:color="000000" w:space="0" w:sz="0" w:val="nil"/>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after="0" w:line="240" w:lineRule="auto"/>
              <w:rPr/>
            </w:pPr>
            <w:r w:rsidDel="00000000" w:rsidR="00000000" w:rsidRPr="00000000">
              <w:rPr>
                <w:rtl w:val="0"/>
              </w:rPr>
              <w:t xml:space="preserve">This fun activity gets you to stretch your mind and imagine new business ventures or change existing industries to meet demands beyond the confines of reality.</w:t>
            </w:r>
          </w:p>
        </w:tc>
      </w:tr>
      <w:tr>
        <w:trPr>
          <w:cantSplit w:val="0"/>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pStyle w:val="Heading4"/>
              <w:rPr/>
            </w:pPr>
            <w:bookmarkStart w:colFirst="0" w:colLast="0" w:name="_4ff0fqk6owy8" w:id="9"/>
            <w:bookmarkEnd w:id="9"/>
            <w:r w:rsidDel="00000000" w:rsidR="00000000" w:rsidRPr="00000000">
              <w:rPr>
                <w:rtl w:val="0"/>
              </w:rPr>
              <w:t xml:space="preserve">VISUAL AID &amp; DISCUSSION</w:t>
            </w:r>
            <w:r w:rsidDel="00000000" w:rsidR="00000000" w:rsidRPr="00000000">
              <w:rPr>
                <w:rtl w:val="0"/>
              </w:rPr>
            </w:r>
          </w:p>
          <w:p w:rsidR="00000000" w:rsidDel="00000000" w:rsidP="00000000" w:rsidRDefault="00000000" w:rsidRPr="00000000" w14:paraId="00000017">
            <w:pPr>
              <w:spacing w:after="0" w:line="240" w:lineRule="auto"/>
              <w:ind w:left="0" w:firstLine="0"/>
              <w:rPr/>
            </w:pPr>
            <w:hyperlink r:id="rId13">
              <w:r w:rsidDel="00000000" w:rsidR="00000000" w:rsidRPr="00000000">
                <w:rPr>
                  <w:color w:val="1155cc"/>
                  <w:u w:val="single"/>
                  <w:rtl w:val="0"/>
                </w:rPr>
                <w:t xml:space="preserve">What support do you need to grow?</w:t>
              </w:r>
            </w:hyperlink>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after="0" w:line="240" w:lineRule="auto"/>
              <w:rPr/>
            </w:pPr>
            <w:r w:rsidDel="00000000" w:rsidR="00000000" w:rsidRPr="00000000">
              <w:rPr>
                <w:rtl w:val="0"/>
              </w:rPr>
              <w:t xml:space="preserve">This will get you started thinking about what support you’ll need in the early stages of a venture.  While first-time entrepreneurs often focus heavily on funding, seasoned entrepreneurs know that the most valuable support for a startup is often mentorship, connections, and the team’s skillset.</w:t>
            </w:r>
          </w:p>
        </w:tc>
      </w:tr>
      <w:tr>
        <w:trPr>
          <w:cantSplit w:val="0"/>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pStyle w:val="Heading4"/>
              <w:rPr/>
            </w:pPr>
            <w:bookmarkStart w:colFirst="0" w:colLast="0" w:name="_8hdvp6e8tvek" w:id="10"/>
            <w:bookmarkEnd w:id="10"/>
            <w:r w:rsidDel="00000000" w:rsidR="00000000" w:rsidRPr="00000000">
              <w:rPr>
                <w:rtl w:val="0"/>
              </w:rPr>
              <w:t xml:space="preserve">ACTIVITY</w:t>
            </w:r>
          </w:p>
          <w:p w:rsidR="00000000" w:rsidDel="00000000" w:rsidP="00000000" w:rsidRDefault="00000000" w:rsidRPr="00000000" w14:paraId="0000001A">
            <w:pPr>
              <w:spacing w:after="0" w:line="240" w:lineRule="auto"/>
              <w:rPr/>
            </w:pPr>
            <w:hyperlink r:id="rId14">
              <w:r w:rsidDel="00000000" w:rsidR="00000000" w:rsidRPr="00000000">
                <w:rPr>
                  <w:color w:val="1155cc"/>
                  <w:u w:val="single"/>
                  <w:rtl w:val="0"/>
                </w:rPr>
                <w:t xml:space="preserve">Venture Roadmap</w:t>
              </w:r>
            </w:hyperlink>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after="0" w:line="240" w:lineRule="auto"/>
              <w:rPr/>
            </w:pPr>
            <w:r w:rsidDel="00000000" w:rsidR="00000000" w:rsidRPr="00000000">
              <w:rPr>
                <w:rtl w:val="0"/>
              </w:rPr>
              <w:t xml:space="preserve">Visualizing your venture’s one year outlook will help you articulate what your goals are, what resources you might need to achieve these, and potential speed bumps.</w:t>
            </w:r>
            <w:r w:rsidDel="00000000" w:rsidR="00000000" w:rsidRPr="00000000">
              <w:rPr>
                <w:rtl w:val="0"/>
              </w:rPr>
            </w:r>
          </w:p>
        </w:tc>
      </w:tr>
      <w:tr>
        <w:trPr>
          <w:cantSplit w:val="0"/>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pStyle w:val="Heading4"/>
              <w:rPr/>
            </w:pPr>
            <w:bookmarkStart w:colFirst="0" w:colLast="0" w:name="_4czmgtd80p1i" w:id="11"/>
            <w:bookmarkEnd w:id="11"/>
            <w:r w:rsidDel="00000000" w:rsidR="00000000" w:rsidRPr="00000000">
              <w:rPr>
                <w:rtl w:val="0"/>
              </w:rPr>
              <w:t xml:space="preserve">ACTIVITY</w:t>
            </w:r>
          </w:p>
          <w:p w:rsidR="00000000" w:rsidDel="00000000" w:rsidP="00000000" w:rsidRDefault="00000000" w:rsidRPr="00000000" w14:paraId="0000001D">
            <w:pPr>
              <w:spacing w:after="0" w:line="240" w:lineRule="auto"/>
              <w:rPr/>
            </w:pPr>
            <w:hyperlink r:id="rId15">
              <w:r w:rsidDel="00000000" w:rsidR="00000000" w:rsidRPr="00000000">
                <w:rPr>
                  <w:color w:val="1155cc"/>
                  <w:u w:val="single"/>
                  <w:rtl w:val="0"/>
                </w:rPr>
                <w:t xml:space="preserve">Who will you pitch to?</w:t>
              </w:r>
            </w:hyperlink>
            <w:r w:rsidDel="00000000" w:rsidR="00000000" w:rsidRPr="00000000">
              <w:rPr>
                <w:rtl w:val="0"/>
              </w:rPr>
              <w:t xml:space="preserve"> </w:t>
            </w:r>
            <w:r w:rsidDel="00000000" w:rsidR="00000000" w:rsidRPr="00000000">
              <w:rPr>
                <w:rtl w:val="0"/>
              </w:rPr>
              <w:t xml:space="preserve"> </w:t>
            </w:r>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after="0" w:line="240" w:lineRule="auto"/>
              <w:rPr/>
            </w:pPr>
            <w:r w:rsidDel="00000000" w:rsidR="00000000" w:rsidRPr="00000000">
              <w:rPr>
                <w:rtl w:val="0"/>
              </w:rPr>
              <w:t xml:space="preserve">Get a sense of where to start with getting support for your project, and consider what your pitch should look like from your investors’ perspective as well as your own.</w:t>
            </w:r>
          </w:p>
        </w:tc>
      </w:tr>
      <w:tr>
        <w:trPr>
          <w:cantSplit w:val="0"/>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pStyle w:val="Heading4"/>
              <w:rPr/>
            </w:pPr>
            <w:bookmarkStart w:colFirst="0" w:colLast="0" w:name="_b9r3ywxxq3ar" w:id="12"/>
            <w:bookmarkEnd w:id="12"/>
            <w:r w:rsidDel="00000000" w:rsidR="00000000" w:rsidRPr="00000000">
              <w:rPr>
                <w:rtl w:val="0"/>
              </w:rPr>
              <w:t xml:space="preserve">VIDEO</w:t>
            </w:r>
          </w:p>
          <w:p w:rsidR="00000000" w:rsidDel="00000000" w:rsidP="00000000" w:rsidRDefault="00000000" w:rsidRPr="00000000" w14:paraId="00000020">
            <w:pPr>
              <w:spacing w:after="0" w:line="240" w:lineRule="auto"/>
              <w:rPr/>
            </w:pPr>
            <w:hyperlink r:id="rId16">
              <w:r w:rsidDel="00000000" w:rsidR="00000000" w:rsidRPr="00000000">
                <w:rPr>
                  <w:color w:val="1155cc"/>
                  <w:u w:val="single"/>
                  <w:rtl w:val="0"/>
                </w:rPr>
                <w:t xml:space="preserve">The power of the eight-word mission statement</w:t>
              </w:r>
            </w:hyperlink>
            <w:r w:rsidDel="00000000" w:rsidR="00000000" w:rsidRPr="00000000">
              <w:rPr>
                <w:rtl w:val="0"/>
              </w:rPr>
              <w:t xml:space="preserve"> </w:t>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spacing w:after="0" w:line="240" w:lineRule="auto"/>
              <w:rPr/>
            </w:pPr>
            <w:r w:rsidDel="00000000" w:rsidR="00000000" w:rsidRPr="00000000">
              <w:rPr>
                <w:rtl w:val="0"/>
              </w:rPr>
              <w:t xml:space="preserve">A concise mission statement allows you to clearly communicate what it is that your organization has set out to do. Kevin Starr has heard countless ventures pitch to him in his role as the CEO of the Mulago Foundation; he explains that although communicating your mission in eight words sounds simple, many early-stage ventures are unable to do this.</w:t>
            </w:r>
          </w:p>
        </w:tc>
      </w:tr>
      <w:tr>
        <w:trPr>
          <w:cantSplit w:val="0"/>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pStyle w:val="Heading4"/>
              <w:rPr/>
            </w:pPr>
            <w:bookmarkStart w:colFirst="0" w:colLast="0" w:name="_bafng94c8c6s" w:id="13"/>
            <w:bookmarkEnd w:id="13"/>
            <w:r w:rsidDel="00000000" w:rsidR="00000000" w:rsidRPr="00000000">
              <w:rPr>
                <w:rtl w:val="0"/>
              </w:rPr>
              <w:t xml:space="preserve">ACTIVITY</w:t>
            </w:r>
          </w:p>
          <w:p w:rsidR="00000000" w:rsidDel="00000000" w:rsidP="00000000" w:rsidRDefault="00000000" w:rsidRPr="00000000" w14:paraId="00000023">
            <w:pPr>
              <w:spacing w:after="0" w:line="240" w:lineRule="auto"/>
              <w:rPr>
                <w:highlight w:val="yellow"/>
              </w:rPr>
            </w:pPr>
            <w:hyperlink r:id="rId17">
              <w:r w:rsidDel="00000000" w:rsidR="00000000" w:rsidRPr="00000000">
                <w:rPr>
                  <w:color w:val="1155cc"/>
                  <w:u w:val="single"/>
                  <w:rtl w:val="0"/>
                </w:rPr>
                <w:t xml:space="preserve">Craft your mission statement</w:t>
              </w:r>
            </w:hyperlink>
            <w:r w:rsidDel="00000000" w:rsidR="00000000" w:rsidRPr="00000000">
              <w:rPr>
                <w:rtl w:val="0"/>
              </w:rPr>
              <w:t xml:space="preserve"> </w:t>
            </w:r>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after="0" w:line="240" w:lineRule="auto"/>
              <w:rPr/>
            </w:pPr>
            <w:r w:rsidDel="00000000" w:rsidR="00000000" w:rsidRPr="00000000">
              <w:rPr>
                <w:rtl w:val="0"/>
              </w:rPr>
              <w:t xml:space="preserve">Summarizing in just a few words what your business or solution is all about will require you to pare down your message to the bare essentials for maximum </w:t>
            </w:r>
            <w:r w:rsidDel="00000000" w:rsidR="00000000" w:rsidRPr="00000000">
              <w:rPr>
                <w:rtl w:val="0"/>
              </w:rPr>
              <w:t xml:space="preserve">understanding</w:t>
            </w:r>
            <w:r w:rsidDel="00000000" w:rsidR="00000000" w:rsidRPr="00000000">
              <w:rPr>
                <w:rtl w:val="0"/>
              </w:rPr>
              <w:t xml:space="preserve">.</w:t>
            </w:r>
          </w:p>
        </w:tc>
      </w:tr>
      <w:tr>
        <w:trPr>
          <w:cantSplit w:val="0"/>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pStyle w:val="Heading4"/>
              <w:rPr/>
            </w:pPr>
            <w:bookmarkStart w:colFirst="0" w:colLast="0" w:name="_6pa1h6faety8" w:id="14"/>
            <w:bookmarkEnd w:id="14"/>
            <w:r w:rsidDel="00000000" w:rsidR="00000000" w:rsidRPr="00000000">
              <w:rPr>
                <w:rtl w:val="0"/>
              </w:rPr>
              <w:t xml:space="preserve">VIDEO</w:t>
            </w:r>
          </w:p>
          <w:p w:rsidR="00000000" w:rsidDel="00000000" w:rsidP="00000000" w:rsidRDefault="00000000" w:rsidRPr="00000000" w14:paraId="00000026">
            <w:pPr>
              <w:spacing w:after="0" w:line="240" w:lineRule="auto"/>
              <w:rPr>
                <w:highlight w:val="yellow"/>
              </w:rPr>
            </w:pPr>
            <w:hyperlink r:id="rId18">
              <w:r w:rsidDel="00000000" w:rsidR="00000000" w:rsidRPr="00000000">
                <w:rPr>
                  <w:color w:val="1155cc"/>
                  <w:u w:val="single"/>
                  <w:rtl w:val="0"/>
                </w:rPr>
                <w:t xml:space="preserve">Tips for pitching</w:t>
              </w:r>
            </w:hyperlink>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spacing w:after="0" w:line="240" w:lineRule="auto"/>
              <w:rPr/>
            </w:pPr>
            <w:r w:rsidDel="00000000" w:rsidR="00000000" w:rsidRPr="00000000">
              <w:rPr>
                <w:rtl w:val="0"/>
              </w:rPr>
              <w:t xml:space="preserve">Pitching</w:t>
            </w:r>
            <w:r w:rsidDel="00000000" w:rsidR="00000000" w:rsidRPr="00000000">
              <w:rPr>
                <w:rtl w:val="0"/>
              </w:rPr>
              <w:t xml:space="preserve"> your project may sound intimidating, but there’s a pretty simple formula for crafting a clear and compelling pitch. This video offers tips and guidance on what goes into a great pitch. </w:t>
            </w:r>
          </w:p>
        </w:tc>
      </w:tr>
      <w:tr>
        <w:trPr>
          <w:cantSplit w:val="0"/>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pStyle w:val="Heading4"/>
              <w:rPr>
                <w:highlight w:val="green"/>
              </w:rPr>
            </w:pPr>
            <w:bookmarkStart w:colFirst="0" w:colLast="0" w:name="_6pa1h6faety8" w:id="14"/>
            <w:bookmarkEnd w:id="14"/>
            <w:r w:rsidDel="00000000" w:rsidR="00000000" w:rsidRPr="00000000">
              <w:rPr>
                <w:rtl w:val="0"/>
              </w:rPr>
              <w:t xml:space="preserve">VIDEOS &amp; DISCUSSION</w:t>
            </w: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tl w:val="0"/>
              </w:rPr>
              <w:t xml:space="preserve">Pitch Critique</w:t>
            </w:r>
          </w:p>
          <w:p w:rsidR="00000000" w:rsidDel="00000000" w:rsidP="00000000" w:rsidRDefault="00000000" w:rsidRPr="00000000" w14:paraId="0000002A">
            <w:pPr>
              <w:spacing w:after="0" w:line="240" w:lineRule="auto"/>
              <w:rPr/>
            </w:pPr>
            <w:r w:rsidDel="00000000" w:rsidR="00000000" w:rsidRPr="00000000">
              <w:rPr>
                <w:rtl w:val="0"/>
              </w:rPr>
              <w:t xml:space="preserve"> </w:t>
            </w:r>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spacing w:after="0" w:line="240" w:lineRule="auto"/>
              <w:rPr/>
            </w:pPr>
            <w:r w:rsidDel="00000000" w:rsidR="00000000" w:rsidRPr="00000000">
              <w:rPr>
                <w:rtl w:val="0"/>
              </w:rPr>
              <w:t xml:space="preserve">Learn what it takes to make a great pitch by analyzing some short examples from other environmental entrepreneurs:</w:t>
            </w:r>
          </w:p>
          <w:p w:rsidR="00000000" w:rsidDel="00000000" w:rsidP="00000000" w:rsidRDefault="00000000" w:rsidRPr="00000000" w14:paraId="0000002C">
            <w:pPr>
              <w:numPr>
                <w:ilvl w:val="0"/>
                <w:numId w:val="3"/>
              </w:numPr>
              <w:spacing w:after="0" w:line="240" w:lineRule="auto"/>
              <w:ind w:left="720" w:hanging="360"/>
              <w:rPr>
                <w:u w:val="none"/>
              </w:rPr>
            </w:pPr>
            <w:hyperlink r:id="rId19">
              <w:r w:rsidDel="00000000" w:rsidR="00000000" w:rsidRPr="00000000">
                <w:rPr>
                  <w:color w:val="1155cc"/>
                  <w:u w:val="single"/>
                  <w:rtl w:val="0"/>
                </w:rPr>
                <w:t xml:space="preserve">SafetyNet Technologies Pitch</w:t>
              </w:r>
            </w:hyperlink>
            <w:r w:rsidDel="00000000" w:rsidR="00000000" w:rsidRPr="00000000">
              <w:rPr>
                <w:rtl w:val="0"/>
              </w:rPr>
            </w:r>
          </w:p>
          <w:p w:rsidR="00000000" w:rsidDel="00000000" w:rsidP="00000000" w:rsidRDefault="00000000" w:rsidRPr="00000000" w14:paraId="0000002D">
            <w:pPr>
              <w:numPr>
                <w:ilvl w:val="0"/>
                <w:numId w:val="3"/>
              </w:numPr>
              <w:spacing w:after="0" w:line="240" w:lineRule="auto"/>
              <w:ind w:left="720" w:hanging="360"/>
              <w:rPr>
                <w:u w:val="none"/>
              </w:rPr>
            </w:pPr>
            <w:hyperlink r:id="rId20">
              <w:r w:rsidDel="00000000" w:rsidR="00000000" w:rsidRPr="00000000">
                <w:rPr>
                  <w:color w:val="1155cc"/>
                  <w:u w:val="single"/>
                  <w:rtl w:val="0"/>
                </w:rPr>
                <w:t xml:space="preserve">Aspire Food Group Pitch</w:t>
              </w:r>
            </w:hyperlink>
            <w:r w:rsidDel="00000000" w:rsidR="00000000" w:rsidRPr="00000000">
              <w:rPr>
                <w:rtl w:val="0"/>
              </w:rPr>
            </w:r>
          </w:p>
          <w:p w:rsidR="00000000" w:rsidDel="00000000" w:rsidP="00000000" w:rsidRDefault="00000000" w:rsidRPr="00000000" w14:paraId="0000002E">
            <w:pPr>
              <w:numPr>
                <w:ilvl w:val="0"/>
                <w:numId w:val="3"/>
              </w:numPr>
              <w:spacing w:after="0" w:line="240" w:lineRule="auto"/>
              <w:ind w:left="720" w:hanging="360"/>
              <w:rPr>
                <w:u w:val="none"/>
              </w:rPr>
            </w:pPr>
            <w:hyperlink r:id="rId21">
              <w:r w:rsidDel="00000000" w:rsidR="00000000" w:rsidRPr="00000000">
                <w:rPr>
                  <w:color w:val="1155cc"/>
                  <w:u w:val="single"/>
                  <w:rtl w:val="0"/>
                </w:rPr>
                <w:t xml:space="preserve">Spark Charge Pitch</w:t>
              </w:r>
            </w:hyperlink>
            <w:r w:rsidDel="00000000" w:rsidR="00000000" w:rsidRPr="00000000">
              <w:rPr>
                <w:color w:val="848282"/>
                <w:rtl w:val="0"/>
              </w:rPr>
              <w:t xml:space="preserve"> (Watch 29:27 - 32:31)</w:t>
            </w:r>
          </w:p>
          <w:p w:rsidR="00000000" w:rsidDel="00000000" w:rsidP="00000000" w:rsidRDefault="00000000" w:rsidRPr="00000000" w14:paraId="0000002F">
            <w:pPr>
              <w:pStyle w:val="Heading5"/>
              <w:spacing w:after="0" w:line="240" w:lineRule="auto"/>
              <w:rPr/>
            </w:pPr>
            <w:bookmarkStart w:colFirst="0" w:colLast="0" w:name="_ch4vl2vqi57y" w:id="15"/>
            <w:bookmarkEnd w:id="15"/>
            <w:r w:rsidDel="00000000" w:rsidR="00000000" w:rsidRPr="00000000">
              <w:rPr>
                <w:rtl w:val="0"/>
              </w:rPr>
              <w:t xml:space="preserve">As you watch, jot down: What was done well in this pitch, what might have been better?  What did they choose to cover in their pitch, and what did they choose to leave out? </w:t>
            </w:r>
          </w:p>
        </w:tc>
      </w:tr>
      <w:tr>
        <w:trPr>
          <w:cantSplit w:val="0"/>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pStyle w:val="Heading4"/>
              <w:rPr/>
            </w:pPr>
            <w:bookmarkStart w:colFirst="0" w:colLast="0" w:name="_kboz66ws5hkg" w:id="16"/>
            <w:bookmarkEnd w:id="16"/>
            <w:r w:rsidDel="00000000" w:rsidR="00000000" w:rsidRPr="00000000">
              <w:rPr>
                <w:rtl w:val="0"/>
              </w:rPr>
              <w:t xml:space="preserve">ACTIVITY</w:t>
            </w:r>
          </w:p>
          <w:p w:rsidR="00000000" w:rsidDel="00000000" w:rsidP="00000000" w:rsidRDefault="00000000" w:rsidRPr="00000000" w14:paraId="00000031">
            <w:pPr>
              <w:spacing w:after="0" w:line="240" w:lineRule="auto"/>
              <w:rPr/>
            </w:pPr>
            <w:hyperlink r:id="rId22">
              <w:r w:rsidDel="00000000" w:rsidR="00000000" w:rsidRPr="00000000">
                <w:rPr>
                  <w:color w:val="1155cc"/>
                  <w:u w:val="single"/>
                  <w:rtl w:val="0"/>
                </w:rPr>
                <w:t xml:space="preserve">Storyboard your pitch</w:t>
              </w:r>
            </w:hyperlink>
            <w:r w:rsidDel="00000000" w:rsidR="00000000" w:rsidRPr="00000000">
              <w:rPr>
                <w:rtl w:val="0"/>
              </w:rPr>
              <w:t xml:space="preserve"> </w:t>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after="0" w:line="240" w:lineRule="auto"/>
              <w:rPr/>
            </w:pPr>
            <w:r w:rsidDel="00000000" w:rsidR="00000000" w:rsidRPr="00000000">
              <w:rPr>
                <w:rtl w:val="0"/>
              </w:rPr>
              <w:t xml:space="preserve">Create a first draft of your pitch by building a storyboard. </w:t>
            </w:r>
            <w:r w:rsidDel="00000000" w:rsidR="00000000" w:rsidRPr="00000000">
              <w:rPr>
                <w:rtl w:val="0"/>
              </w:rPr>
              <w:t xml:space="preserve"> Too often, when we make presentations we dive deep into crafting slides before really thinking about the story we want to tell. By starting with a story, you’ll get to the core of what you want to communicate, and make sure that your message resonates emotionally with your audience. </w:t>
            </w:r>
          </w:p>
        </w:tc>
      </w:tr>
      <w:tr>
        <w:trPr>
          <w:cantSplit w:val="0"/>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pStyle w:val="Heading4"/>
              <w:rPr/>
            </w:pPr>
            <w:bookmarkStart w:colFirst="0" w:colLast="0" w:name="_2enexrbxs9kc" w:id="17"/>
            <w:bookmarkEnd w:id="17"/>
            <w:r w:rsidDel="00000000" w:rsidR="00000000" w:rsidRPr="00000000">
              <w:rPr>
                <w:rtl w:val="0"/>
              </w:rPr>
              <w:t xml:space="preserve">ASSIGNMENT</w:t>
            </w:r>
          </w:p>
          <w:p w:rsidR="00000000" w:rsidDel="00000000" w:rsidP="00000000" w:rsidRDefault="00000000" w:rsidRPr="00000000" w14:paraId="00000034">
            <w:pPr>
              <w:spacing w:after="0" w:line="240" w:lineRule="auto"/>
              <w:rPr/>
            </w:pPr>
            <w:hyperlink r:id="rId23">
              <w:r w:rsidDel="00000000" w:rsidR="00000000" w:rsidRPr="00000000">
                <w:rPr>
                  <w:color w:val="1155cc"/>
                  <w:u w:val="single"/>
                  <w:rtl w:val="0"/>
                </w:rPr>
                <w:t xml:space="preserve">Pitch!</w:t>
              </w:r>
            </w:hyperlink>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after="0" w:line="240" w:lineRule="auto"/>
              <w:rPr/>
            </w:pPr>
            <w:r w:rsidDel="00000000" w:rsidR="00000000" w:rsidRPr="00000000">
              <w:rPr>
                <w:rtl w:val="0"/>
              </w:rPr>
              <w:t xml:space="preserve">Refine the pitch you started in class, and practice delivering it to get feedback on the clarity of your vision. </w:t>
            </w:r>
            <w:r w:rsidDel="00000000" w:rsidR="00000000" w:rsidRPr="00000000">
              <w:rPr>
                <w:rtl w:val="0"/>
              </w:rPr>
            </w:r>
          </w:p>
          <w:p w:rsidR="00000000" w:rsidDel="00000000" w:rsidP="00000000" w:rsidRDefault="00000000" w:rsidRPr="00000000" w14:paraId="00000036">
            <w:pPr>
              <w:pStyle w:val="Heading5"/>
              <w:spacing w:after="0" w:line="240" w:lineRule="auto"/>
              <w:rPr/>
            </w:pPr>
            <w:bookmarkStart w:colFirst="0" w:colLast="0" w:name="_d5canm3plwfl" w:id="18"/>
            <w:bookmarkEnd w:id="18"/>
            <w:r w:rsidDel="00000000" w:rsidR="00000000" w:rsidRPr="00000000">
              <w:rPr>
                <w:rtl w:val="0"/>
              </w:rPr>
              <w:t xml:space="preserve">Note: For delivering this assignment, it is recommended that professors set up a panel of judges to listen, question, and give feedback. Alternatively, students can pitch to each other, or record a short pitch video. </w:t>
            </w:r>
          </w:p>
        </w:tc>
      </w:tr>
      <w:tr>
        <w:trPr>
          <w:cantSplit w:val="0"/>
          <w:tblHeader w:val="0"/>
        </w:trPr>
        <w:tc>
          <w:tcPr>
            <w:tcBorders>
              <w:top w:color="999999" w:space="0" w:sz="6"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pStyle w:val="Heading4"/>
              <w:rPr/>
            </w:pPr>
            <w:bookmarkStart w:colFirst="0" w:colLast="0" w:name="_pabbh6eceui6" w:id="19"/>
            <w:bookmarkEnd w:id="19"/>
            <w:r w:rsidDel="00000000" w:rsidR="00000000" w:rsidRPr="00000000">
              <w:rPr>
                <w:rtl w:val="0"/>
              </w:rPr>
              <w:t xml:space="preserve">VIDEO</w:t>
            </w:r>
          </w:p>
          <w:p w:rsidR="00000000" w:rsidDel="00000000" w:rsidP="00000000" w:rsidRDefault="00000000" w:rsidRPr="00000000" w14:paraId="00000038">
            <w:pPr>
              <w:spacing w:after="0" w:line="240" w:lineRule="auto"/>
              <w:rPr/>
            </w:pPr>
            <w:r w:rsidDel="00000000" w:rsidR="00000000" w:rsidRPr="00000000">
              <w:rPr>
                <w:rtl w:val="0"/>
              </w:rPr>
              <w:t xml:space="preserve">Parting Advice: </w:t>
            </w:r>
            <w:hyperlink r:id="rId24">
              <w:r w:rsidDel="00000000" w:rsidR="00000000" w:rsidRPr="00000000">
                <w:rPr>
                  <w:color w:val="1155cc"/>
                  <w:u w:val="single"/>
                  <w:rtl w:val="0"/>
                </w:rPr>
                <w:t xml:space="preserve">Inside Tips from Expert Entrepreneurs</w:t>
              </w:r>
            </w:hyperlink>
            <w:r w:rsidDel="00000000" w:rsidR="00000000" w:rsidRPr="00000000">
              <w:rPr>
                <w:rtl w:val="0"/>
              </w:rPr>
            </w:r>
          </w:p>
        </w:tc>
        <w:tc>
          <w:tcPr>
            <w:tcBorders>
              <w:top w:color="999999" w:space="0" w:sz="6"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after="0" w:line="240" w:lineRule="auto"/>
              <w:rPr/>
            </w:pPr>
            <w:r w:rsidDel="00000000" w:rsidR="00000000" w:rsidRPr="00000000">
              <w:rPr>
                <w:rtl w:val="0"/>
              </w:rPr>
              <w:t xml:space="preserve">We close out this lesson with some words of wisdom from seasoned entrepreneurs.  While there’s always more to learn (see the “Next Steps” resources </w:t>
            </w:r>
            <w:hyperlink w:anchor="9x0irl3lfo65">
              <w:r w:rsidDel="00000000" w:rsidR="00000000" w:rsidRPr="00000000">
                <w:rPr>
                  <w:color w:val="1155cc"/>
                  <w:u w:val="single"/>
                  <w:rtl w:val="0"/>
                </w:rPr>
                <w:t xml:space="preserve">below</w:t>
              </w:r>
            </w:hyperlink>
            <w:r w:rsidDel="00000000" w:rsidR="00000000" w:rsidRPr="00000000">
              <w:rPr>
                <w:rtl w:val="0"/>
              </w:rPr>
              <w:t xml:space="preserve">) -- ultimately success comes from embracing failure, working iteratively with end users, and having the grit to keep trying.</w:t>
            </w:r>
          </w:p>
        </w:tc>
      </w:tr>
    </w:tbl>
    <w:p w:rsidR="00000000" w:rsidDel="00000000" w:rsidP="00000000" w:rsidRDefault="00000000" w:rsidRPr="00000000" w14:paraId="0000003A">
      <w:pPr>
        <w:pStyle w:val="Heading5"/>
        <w:rPr/>
      </w:pPr>
      <w:bookmarkStart w:colFirst="0" w:colLast="0" w:name="_p4ovjv6jek6m" w:id="20"/>
      <w:bookmarkEnd w:id="20"/>
      <w:r w:rsidDel="00000000" w:rsidR="00000000" w:rsidRPr="00000000">
        <w:rPr>
          <w:rtl w:val="0"/>
        </w:rPr>
      </w:r>
    </w:p>
    <w:p w:rsidR="00000000" w:rsidDel="00000000" w:rsidP="00000000" w:rsidRDefault="00000000" w:rsidRPr="00000000" w14:paraId="0000003B">
      <w:pPr>
        <w:pStyle w:val="Heading5"/>
        <w:rPr/>
      </w:pPr>
      <w:bookmarkStart w:colFirst="0" w:colLast="0" w:name="_jcf5lzx9qwnr" w:id="21"/>
      <w:bookmarkEnd w:id="21"/>
      <w:r w:rsidDel="00000000" w:rsidR="00000000" w:rsidRPr="00000000">
        <w:rPr>
          <w:rtl w:val="0"/>
        </w:rPr>
        <w:t xml:space="preserve">Curious to learn more?  There are additional resources in the </w:t>
      </w:r>
      <w:hyperlink w:anchor="kix.ygh64jz5gpba">
        <w:r w:rsidDel="00000000" w:rsidR="00000000" w:rsidRPr="00000000">
          <w:rPr>
            <w:color w:val="1155cc"/>
            <w:u w:val="single"/>
            <w:rtl w:val="0"/>
          </w:rPr>
          <w:t xml:space="preserve">Explore More</w:t>
        </w:r>
      </w:hyperlink>
      <w:r w:rsidDel="00000000" w:rsidR="00000000" w:rsidRPr="00000000">
        <w:rPr>
          <w:rtl w:val="0"/>
        </w:rPr>
        <w:t xml:space="preserve"> Section.  </w:t>
      </w:r>
      <w:r w:rsidDel="00000000" w:rsidR="00000000" w:rsidRPr="00000000">
        <w:rPr>
          <w:rtl w:val="0"/>
        </w:rPr>
      </w:r>
    </w:p>
    <w:sectPr>
      <w:headerReference r:id="rId25" w:type="default"/>
      <w:headerReference r:id="rId26" w:type="first"/>
      <w:footerReference r:id="rId27" w:type="default"/>
      <w:footerReference r:id="rId2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spacing w:after="0" w:line="240" w:lineRule="auto"/>
      <w:rPr>
        <w:color w:val="848282"/>
        <w:sz w:val="10"/>
        <w:szCs w:val="10"/>
      </w:rPr>
    </w:pPr>
    <w:r w:rsidDel="00000000" w:rsidR="00000000" w:rsidRPr="00000000">
      <w:rPr>
        <w:rtl w:val="0"/>
      </w:rPr>
      <w:t xml:space="preserve"> </w:t>
    </w:r>
    <w:r w:rsidDel="00000000" w:rsidR="00000000" w:rsidRPr="00000000">
      <w:rPr/>
      <w:drawing>
        <wp:inline distB="114300" distT="114300" distL="114300" distR="114300">
          <wp:extent cx="91440" cy="91893"/>
          <wp:effectExtent b="0" l="0" r="0" t="0"/>
          <wp:docPr id="7"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893"/>
          <wp:effectExtent b="0" l="0" r="0" t="0"/>
          <wp:docPr id="8"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440"/>
          <wp:effectExtent b="0" l="0" r="0" t="0"/>
          <wp:docPr id="9"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91440" cy="91440"/>
                  </a:xfrm>
                  <a:prstGeom prst="rect"/>
                  <a:ln/>
                </pic:spPr>
              </pic:pic>
            </a:graphicData>
          </a:graphic>
        </wp:inline>
      </w:drawing>
    </w:r>
    <w:r w:rsidDel="00000000" w:rsidR="00000000" w:rsidRPr="00000000">
      <w:rPr/>
      <w:drawing>
        <wp:inline distB="114300" distT="114300" distL="114300" distR="114300">
          <wp:extent cx="91440" cy="91440"/>
          <wp:effectExtent b="0" l="0" r="0" t="0"/>
          <wp:docPr id="4"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91440" cy="9144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after="0" w:line="240" w:lineRule="auto"/>
      <w:jc w:val="right"/>
      <w:rPr/>
    </w:pPr>
    <w:hyperlink r:id="rId5">
      <w:r w:rsidDel="00000000" w:rsidR="00000000" w:rsidRPr="00000000">
        <w:rPr>
          <w:color w:val="1155cc"/>
          <w:u w:val="single"/>
        </w:rPr>
        <w:drawing>
          <wp:inline distB="114300" distT="114300" distL="114300" distR="114300">
            <wp:extent cx="1038225" cy="342900"/>
            <wp:effectExtent b="0" l="0" r="0" t="0"/>
            <wp:docPr id="6" name="image11.png"/>
            <a:graphic>
              <a:graphicData uri="http://schemas.openxmlformats.org/drawingml/2006/picture">
                <pic:pic>
                  <pic:nvPicPr>
                    <pic:cNvPr id="0" name="image11.png"/>
                    <pic:cNvPicPr preferRelativeResize="0"/>
                  </pic:nvPicPr>
                  <pic:blipFill>
                    <a:blip r:embed="rId6"/>
                    <a:srcRect b="0" l="0" r="6837" t="0"/>
                    <a:stretch>
                      <a:fillRect/>
                    </a:stretch>
                  </pic:blipFill>
                  <pic:spPr>
                    <a:xfrm>
                      <a:off x="0" y="0"/>
                      <a:ext cx="1038225" cy="342900"/>
                    </a:xfrm>
                    <a:prstGeom prst="rect"/>
                    <a:ln/>
                  </pic:spPr>
                </pic:pic>
              </a:graphicData>
            </a:graphic>
          </wp:inline>
        </w:drawing>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spacing w:after="80" w:lineRule="auto"/>
      <w:jc w:val="center"/>
      <w:rPr>
        <w:color w:val="848282"/>
        <w:sz w:val="10"/>
        <w:szCs w:val="10"/>
      </w:rPr>
    </w:pPr>
    <w:r w:rsidDel="00000000" w:rsidR="00000000" w:rsidRPr="00000000">
      <w:rPr>
        <w:rtl w:val="0"/>
      </w:rPr>
    </w:r>
  </w:p>
  <w:tbl>
    <w:tblPr>
      <w:tblStyle w:val="Table2"/>
      <w:tblW w:w="9585.0" w:type="dxa"/>
      <w:jc w:val="center"/>
      <w:tblLayout w:type="fixed"/>
      <w:tblLook w:val="0600"/>
    </w:tblPr>
    <w:tblGrid>
      <w:gridCol w:w="3120"/>
      <w:gridCol w:w="3120"/>
      <w:gridCol w:w="3345"/>
      <w:tblGridChange w:id="0">
        <w:tblGrid>
          <w:gridCol w:w="3120"/>
          <w:gridCol w:w="3120"/>
          <w:gridCol w:w="3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after="0" w:line="240" w:lineRule="auto"/>
            <w:jc w:val="center"/>
            <w:rPr>
              <w:sz w:val="12"/>
              <w:szCs w:val="12"/>
            </w:rPr>
          </w:pPr>
          <w:r w:rsidDel="00000000" w:rsidR="00000000" w:rsidRPr="00000000">
            <w:rPr>
              <w:rtl w:val="0"/>
            </w:rPr>
          </w:r>
        </w:p>
        <w:p w:rsidR="00000000" w:rsidDel="00000000" w:rsidP="00000000" w:rsidRDefault="00000000" w:rsidRPr="00000000" w14:paraId="00000042">
          <w:pPr>
            <w:spacing w:after="0" w:line="240" w:lineRule="auto"/>
            <w:rPr/>
          </w:pPr>
          <w:r w:rsidDel="00000000" w:rsidR="00000000" w:rsidRPr="00000000">
            <w:rPr>
              <w:rtl w:val="0"/>
            </w:rPr>
            <w:t xml:space="preserve">  </w:t>
          </w:r>
          <w:r w:rsidDel="00000000" w:rsidR="00000000" w:rsidRPr="00000000">
            <w:rPr/>
            <w:drawing>
              <wp:inline distB="114300" distT="114300" distL="114300" distR="114300">
                <wp:extent cx="91440" cy="91893"/>
                <wp:effectExtent b="0" l="0" r="0" t="0"/>
                <wp:docPr id="10" name="image9.png"/>
                <a:graphic>
                  <a:graphicData uri="http://schemas.openxmlformats.org/drawingml/2006/picture">
                    <pic:pic>
                      <pic:nvPicPr>
                        <pic:cNvPr id="0" name="image9.png"/>
                        <pic:cNvPicPr preferRelativeResize="0"/>
                      </pic:nvPicPr>
                      <pic:blipFill>
                        <a:blip r:embed="rId1"/>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893"/>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440"/>
                <wp:effectExtent b="0" l="0" r="0" t="0"/>
                <wp:docPr id="5"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91440" cy="91440"/>
                        </a:xfrm>
                        <a:prstGeom prst="rect"/>
                        <a:ln/>
                      </pic:spPr>
                    </pic:pic>
                  </a:graphicData>
                </a:graphic>
              </wp:inline>
            </w:drawing>
          </w:r>
          <w:r w:rsidDel="00000000" w:rsidR="00000000" w:rsidRPr="00000000">
            <w:rPr/>
            <w:drawing>
              <wp:inline distB="114300" distT="114300" distL="114300" distR="114300">
                <wp:extent cx="91440" cy="91440"/>
                <wp:effectExtent b="0" l="0" r="0" t="0"/>
                <wp:docPr id="3" name="image8.png"/>
                <a:graphic>
                  <a:graphicData uri="http://schemas.openxmlformats.org/drawingml/2006/picture">
                    <pic:pic>
                      <pic:nvPicPr>
                        <pic:cNvPr id="0" name="image8.png"/>
                        <pic:cNvPicPr preferRelativeResize="0"/>
                      </pic:nvPicPr>
                      <pic:blipFill>
                        <a:blip r:embed="rId4"/>
                        <a:srcRect b="0" l="0" r="0" t="0"/>
                        <a:stretch>
                          <a:fillRect/>
                        </a:stretch>
                      </pic:blipFill>
                      <pic:spPr>
                        <a:xfrm>
                          <a:off x="0" y="0"/>
                          <a:ext cx="91440" cy="9144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after="0" w:line="240" w:lineRule="auto"/>
            <w:jc w:val="right"/>
            <w:rPr/>
          </w:pPr>
          <w:hyperlink r:id="rId5">
            <w:r w:rsidDel="00000000" w:rsidR="00000000" w:rsidRPr="00000000">
              <w:rPr>
                <w:color w:val="1155cc"/>
                <w:u w:val="single"/>
              </w:rPr>
              <w:drawing>
                <wp:inline distB="114300" distT="114300" distL="114300" distR="114300">
                  <wp:extent cx="1038225" cy="342900"/>
                  <wp:effectExtent b="0" l="0" r="0" t="0"/>
                  <wp:docPr id="11" name="image10.png"/>
                  <a:graphic>
                    <a:graphicData uri="http://schemas.openxmlformats.org/drawingml/2006/picture">
                      <pic:pic>
                        <pic:nvPicPr>
                          <pic:cNvPr id="0" name="image10.png"/>
                          <pic:cNvPicPr preferRelativeResize="0"/>
                        </pic:nvPicPr>
                        <pic:blipFill>
                          <a:blip r:embed="rId6"/>
                          <a:srcRect b="0" l="0" r="6837" t="0"/>
                          <a:stretch>
                            <a:fillRect/>
                          </a:stretch>
                        </pic:blipFill>
                        <pic:spPr>
                          <a:xfrm>
                            <a:off x="0" y="0"/>
                            <a:ext cx="1038225" cy="342900"/>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6373b"/>
        <w:lang w:val="en"/>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pPr>
    <w:rPr>
      <w:rFonts w:ascii="Proxima Nova" w:cs="Proxima Nova" w:eastAsia="Proxima Nova" w:hAnsi="Proxima Nova"/>
      <w:sz w:val="40"/>
      <w:szCs w:val="40"/>
    </w:rPr>
  </w:style>
  <w:style w:type="paragraph" w:styleId="Heading2">
    <w:name w:val="heading 2"/>
    <w:basedOn w:val="Normal"/>
    <w:next w:val="Normal"/>
    <w:pPr>
      <w:keepNext w:val="1"/>
      <w:keepLines w:val="1"/>
      <w:spacing w:after="200" w:before="200" w:lineRule="auto"/>
    </w:pPr>
    <w:rPr>
      <w:rFonts w:ascii="Proxima Nova" w:cs="Proxima Nova" w:eastAsia="Proxima Nova" w:hAnsi="Proxima Nova"/>
      <w:color w:val="848282"/>
      <w:sz w:val="28"/>
      <w:szCs w:val="28"/>
    </w:rPr>
  </w:style>
  <w:style w:type="paragraph" w:styleId="Heading3">
    <w:name w:val="heading 3"/>
    <w:basedOn w:val="Normal"/>
    <w:next w:val="Normal"/>
    <w:pPr>
      <w:keepNext w:val="1"/>
      <w:keepLines w:val="1"/>
      <w:spacing w:after="200" w:before="200" w:lineRule="auto"/>
    </w:pPr>
    <w:rPr>
      <w:rFonts w:ascii="Proxima Nova" w:cs="Proxima Nova" w:eastAsia="Proxima Nova" w:hAnsi="Proxima Nova"/>
      <w:color w:val="848282"/>
      <w:sz w:val="28"/>
      <w:szCs w:val="28"/>
    </w:rPr>
  </w:style>
  <w:style w:type="paragraph" w:styleId="Heading4">
    <w:name w:val="heading 4"/>
    <w:basedOn w:val="Normal"/>
    <w:next w:val="Normal"/>
    <w:pPr>
      <w:keepNext w:val="1"/>
      <w:keepLines w:val="1"/>
      <w:spacing w:before="60" w:line="240" w:lineRule="auto"/>
    </w:pPr>
    <w:rPr>
      <w:b w:val="1"/>
      <w:color w:val="3d3d3d"/>
      <w:sz w:val="14"/>
      <w:szCs w:val="14"/>
    </w:rPr>
  </w:style>
  <w:style w:type="paragraph" w:styleId="Heading5">
    <w:name w:val="heading 5"/>
    <w:basedOn w:val="Normal"/>
    <w:next w:val="Normal"/>
    <w:pPr>
      <w:keepNext w:val="1"/>
      <w:keepLines w:val="1"/>
      <w:spacing w:after="0" w:before="100" w:line="240" w:lineRule="auto"/>
    </w:pPr>
    <w:rPr>
      <w:i w:val="1"/>
      <w:color w:val="848282"/>
    </w:rPr>
  </w:style>
  <w:style w:type="paragraph" w:styleId="Heading6">
    <w:name w:val="heading 6"/>
    <w:basedOn w:val="Normal"/>
    <w:next w:val="Normal"/>
    <w:pPr>
      <w:keepNext w:val="1"/>
      <w:keepLines w:val="1"/>
      <w:spacing w:before="200" w:lineRule="auto"/>
    </w:pPr>
    <w:rPr>
      <w:i w:val="1"/>
    </w:rPr>
  </w:style>
  <w:style w:type="paragraph" w:styleId="Title">
    <w:name w:val="Title"/>
    <w:basedOn w:val="Normal"/>
    <w:next w:val="Normal"/>
    <w:pPr>
      <w:keepNext w:val="1"/>
      <w:keepLines w:val="1"/>
      <w:spacing w:after="240" w:before="300" w:lineRule="auto"/>
    </w:pPr>
    <w:rPr>
      <w:rFonts w:ascii="Proxima Nova" w:cs="Proxima Nova" w:eastAsia="Proxima Nova" w:hAnsi="Proxima Nova"/>
      <w:color w:val="db4d39"/>
      <w:sz w:val="48"/>
      <w:szCs w:val="48"/>
    </w:rPr>
  </w:style>
  <w:style w:type="paragraph" w:styleId="Subtitle">
    <w:name w:val="Subtitle"/>
    <w:basedOn w:val="Normal"/>
    <w:next w:val="Normal"/>
    <w:pPr>
      <w:keepNext w:val="1"/>
      <w:keepLines w:val="1"/>
      <w:spacing w:after="320" w:lineRule="auto"/>
    </w:pPr>
    <w:rPr>
      <w:i w:val="1"/>
      <w:color w:val="4db3a8"/>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iG2f2t6Y640" TargetMode="External"/><Relationship Id="rId22" Type="http://schemas.openxmlformats.org/officeDocument/2006/relationships/hyperlink" Target="https://docs.google.com/presentation/d/1x5t-PhUbF7iPZyvtb1bj8x-ejtIezVyb/edit#slide=id.p6" TargetMode="External"/><Relationship Id="rId21" Type="http://schemas.openxmlformats.org/officeDocument/2006/relationships/hyperlink" Target="https://www.youtube.com/watch?v=X1M2LcL5Oo4" TargetMode="External"/><Relationship Id="rId24" Type="http://schemas.openxmlformats.org/officeDocument/2006/relationships/hyperlink" Target="https://www.youtube.com/watch?v=kEUByWub7VA" TargetMode="External"/><Relationship Id="rId23" Type="http://schemas.openxmlformats.org/officeDocument/2006/relationships/hyperlink" Target="https://docs.google.com/document/d/1j_mom2-XlYvfr_J0-xffKNeIIG6DSYvbeAy4_cZpcSQ/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irginstartup.org/how-to/five-top-tips-create-compelling-pitch-deck" TargetMode="External"/><Relationship Id="rId26" Type="http://schemas.openxmlformats.org/officeDocument/2006/relationships/header" Target="header2.xml"/><Relationship Id="rId25" Type="http://schemas.openxmlformats.org/officeDocument/2006/relationships/header" Target="header1.xml"/><Relationship Id="rId28" Type="http://schemas.openxmlformats.org/officeDocument/2006/relationships/footer" Target="footer1.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virginstartup.org/how-to/how-find-mentor-your-startup" TargetMode="External"/><Relationship Id="rId8" Type="http://schemas.openxmlformats.org/officeDocument/2006/relationships/hyperlink" Target="https://www.virginstartup.org/how-to/how-find-mentor-your-startup" TargetMode="External"/><Relationship Id="rId11" Type="http://schemas.openxmlformats.org/officeDocument/2006/relationships/hyperlink" Target="https://fi.co/insight/how-to-nail-the-pitch-17-storytelling-tips-for-startups" TargetMode="External"/><Relationship Id="rId10" Type="http://schemas.openxmlformats.org/officeDocument/2006/relationships/hyperlink" Target="https://www.virginstartup.org/how-to/five-top-tips-create-compelling-pitch-deck" TargetMode="External"/><Relationship Id="rId13" Type="http://schemas.openxmlformats.org/officeDocument/2006/relationships/hyperlink" Target="https://docs.google.com/presentation/d/1x5t-PhUbF7iPZyvtb1bj8x-ejtIezVyb/edit#slide=id.p2" TargetMode="External"/><Relationship Id="rId12" Type="http://schemas.openxmlformats.org/officeDocument/2006/relationships/hyperlink" Target="https://docs.google.com/presentation/d/1x5t-PhUbF7iPZyvtb1bj8x-ejtIezVyb/edit#slide=id.p1" TargetMode="External"/><Relationship Id="rId15" Type="http://schemas.openxmlformats.org/officeDocument/2006/relationships/hyperlink" Target="https://docs.google.com/presentation/d/1x5t-PhUbF7iPZyvtb1bj8x-ejtIezVyb/edit#slide=id.p4" TargetMode="External"/><Relationship Id="rId14" Type="http://schemas.openxmlformats.org/officeDocument/2006/relationships/hyperlink" Target="https://docs.google.com/presentation/d/1x5t-PhUbF7iPZyvtb1bj8x-ejtIezVyb/edit#slide=id.p3" TargetMode="External"/><Relationship Id="rId17" Type="http://schemas.openxmlformats.org/officeDocument/2006/relationships/hyperlink" Target="https://docs.google.com/presentation/d/1x5t-PhUbF7iPZyvtb1bj8x-ejtIezVyb/edit#slide=id.p5" TargetMode="External"/><Relationship Id="rId16" Type="http://schemas.openxmlformats.org/officeDocument/2006/relationships/hyperlink" Target="https://www.facebook.com/Devex/videos/the-power-of-the-eight-word-mission-statement/2044839748867372/" TargetMode="External"/><Relationship Id="rId19" Type="http://schemas.openxmlformats.org/officeDocument/2006/relationships/hyperlink" Target="https://www.youtube.com/watch?v=DRp8dIeCsvU" TargetMode="External"/><Relationship Id="rId18" Type="http://schemas.openxmlformats.org/officeDocument/2006/relationships/hyperlink" Target="https://www.youtube.com/watch?v=XWRtG_PDRi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6.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hyperlink" Target="http://www.conservationfuturestoolkit.org" TargetMode="External"/><Relationship Id="rId6"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2.png"/><Relationship Id="rId3" Type="http://schemas.openxmlformats.org/officeDocument/2006/relationships/image" Target="media/image5.png"/><Relationship Id="rId4" Type="http://schemas.openxmlformats.org/officeDocument/2006/relationships/image" Target="media/image8.png"/><Relationship Id="rId5" Type="http://schemas.openxmlformats.org/officeDocument/2006/relationships/hyperlink" Target="http://www.conservationfuturestoolkit.org" TargetMode="External"/><Relationship Id="rId6"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